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18" w:rsidRDefault="00DC52A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C1BEF" w:rsidRDefault="009C1BEF">
      <w:pPr>
        <w:rPr>
          <w:rFonts w:ascii="黑体" w:eastAsia="黑体" w:hAnsi="黑体" w:cs="黑体"/>
          <w:sz w:val="32"/>
          <w:szCs w:val="32"/>
        </w:rPr>
      </w:pPr>
    </w:p>
    <w:p w:rsidR="00A45418" w:rsidRPr="009C1BEF" w:rsidRDefault="009C1BEF">
      <w:pPr>
        <w:jc w:val="center"/>
        <w:rPr>
          <w:rFonts w:ascii="仿宋_GB2312" w:eastAsia="仿宋_GB2312" w:hAnsi="仿宋_GB2312" w:cs="仿宋_GB2312" w:hint="eastAsia"/>
          <w:color w:val="000000"/>
          <w:sz w:val="44"/>
          <w:szCs w:val="44"/>
        </w:rPr>
      </w:pPr>
      <w:r w:rsidRPr="009C1BEF">
        <w:rPr>
          <w:rFonts w:ascii="仿宋_GB2312" w:eastAsia="仿宋_GB2312" w:hAnsi="仿宋_GB2312" w:cs="仿宋_GB2312" w:hint="eastAsia"/>
          <w:color w:val="333333"/>
          <w:sz w:val="44"/>
          <w:szCs w:val="44"/>
          <w:shd w:val="clear" w:color="auto" w:fill="FFFFFF"/>
        </w:rPr>
        <w:t>2018年建筑业统计培训班（佛山市）预报名回执</w:t>
      </w:r>
    </w:p>
    <w:p w:rsidR="00C07D09" w:rsidRDefault="00C07D09">
      <w:pPr>
        <w:jc w:val="center"/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800"/>
        <w:tblOverlap w:val="never"/>
        <w:tblW w:w="8188" w:type="dxa"/>
        <w:tblLayout w:type="fixed"/>
        <w:tblLook w:val="04A0"/>
      </w:tblPr>
      <w:tblGrid>
        <w:gridCol w:w="2235"/>
        <w:gridCol w:w="2976"/>
        <w:gridCol w:w="2977"/>
      </w:tblGrid>
      <w:tr w:rsidR="00C07D09" w:rsidTr="00D76199">
        <w:tc>
          <w:tcPr>
            <w:tcW w:w="2235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</w:tr>
      <w:tr w:rsidR="00C07D09" w:rsidTr="00D76199">
        <w:tc>
          <w:tcPr>
            <w:tcW w:w="2235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07D09" w:rsidTr="00D76199">
        <w:tc>
          <w:tcPr>
            <w:tcW w:w="2235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07D09" w:rsidTr="00D76199">
        <w:tc>
          <w:tcPr>
            <w:tcW w:w="2235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07D09" w:rsidRDefault="00C07D09" w:rsidP="00C07D0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07D09" w:rsidRPr="009C1BEF" w:rsidRDefault="00C07D09" w:rsidP="00C07D09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C1BE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单位名称：</w:t>
      </w:r>
    </w:p>
    <w:p w:rsidR="00A45418" w:rsidRDefault="00DC52AD" w:rsidP="00C07D09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填妥后，请于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</w:t>
      </w:r>
      <w:r w:rsidR="00C07D09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电邮或传真至我会市场部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07D09" w:rsidRDefault="00C07D09" w:rsidP="00C07D09">
      <w:pPr>
        <w:pStyle w:val="a6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 系 人：杨旺娟</w:t>
      </w:r>
    </w:p>
    <w:p w:rsidR="00C07D09" w:rsidRDefault="00C07D09" w:rsidP="00C07D09">
      <w:pPr>
        <w:pStyle w:val="a6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联系电话（传真）：83218371</w:t>
      </w:r>
    </w:p>
    <w:p w:rsidR="00C07D09" w:rsidRDefault="00C07D09" w:rsidP="00C07D09">
      <w:pPr>
        <w:pStyle w:val="a6"/>
        <w:widowControl/>
        <w:spacing w:beforeAutospacing="0" w:afterAutospacing="0" w:line="450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hyperlink r:id="rId7" w:history="1">
        <w:r>
          <w:rPr>
            <w:rStyle w:val="a7"/>
            <w:rFonts w:ascii="仿宋_GB2312" w:eastAsia="仿宋_GB2312" w:hAnsi="仿宋_GB2312" w:cs="仿宋_GB2312" w:hint="eastAsia"/>
            <w:color w:val="333333"/>
            <w:sz w:val="32"/>
            <w:szCs w:val="32"/>
            <w:shd w:val="clear" w:color="auto" w:fill="FFFFFF"/>
          </w:rPr>
          <w:t>373937647@qq.com</w:t>
        </w:r>
      </w:hyperlink>
    </w:p>
    <w:p w:rsidR="00A45418" w:rsidRDefault="00A45418"/>
    <w:sectPr w:rsidR="00A45418" w:rsidSect="00A45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AD" w:rsidRDefault="00DC52AD" w:rsidP="00C07D09">
      <w:pPr>
        <w:ind w:firstLine="420"/>
      </w:pPr>
      <w:r>
        <w:separator/>
      </w:r>
    </w:p>
  </w:endnote>
  <w:endnote w:type="continuationSeparator" w:id="1">
    <w:p w:rsidR="00DC52AD" w:rsidRDefault="00DC52AD" w:rsidP="00C07D0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AD" w:rsidRDefault="00DC52AD" w:rsidP="00C07D09">
      <w:pPr>
        <w:ind w:firstLine="420"/>
      </w:pPr>
      <w:r>
        <w:separator/>
      </w:r>
    </w:p>
  </w:footnote>
  <w:footnote w:type="continuationSeparator" w:id="1">
    <w:p w:rsidR="00DC52AD" w:rsidRDefault="00DC52AD" w:rsidP="00C07D0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418"/>
    <w:rsid w:val="0091780D"/>
    <w:rsid w:val="009C1BEF"/>
    <w:rsid w:val="00A45418"/>
    <w:rsid w:val="00C07D09"/>
    <w:rsid w:val="00D76199"/>
    <w:rsid w:val="00DC52AD"/>
    <w:rsid w:val="0CA614B0"/>
    <w:rsid w:val="23EC62F6"/>
    <w:rsid w:val="3A32131D"/>
    <w:rsid w:val="49A64CB1"/>
    <w:rsid w:val="54EA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7D09"/>
    <w:rPr>
      <w:kern w:val="2"/>
      <w:sz w:val="18"/>
      <w:szCs w:val="18"/>
    </w:rPr>
  </w:style>
  <w:style w:type="paragraph" w:styleId="a5">
    <w:name w:val="footer"/>
    <w:basedOn w:val="a"/>
    <w:link w:val="Char0"/>
    <w:rsid w:val="00C0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7D09"/>
    <w:rPr>
      <w:kern w:val="2"/>
      <w:sz w:val="18"/>
      <w:szCs w:val="18"/>
    </w:rPr>
  </w:style>
  <w:style w:type="paragraph" w:styleId="a6">
    <w:name w:val="Normal (Web)"/>
    <w:basedOn w:val="a"/>
    <w:qFormat/>
    <w:rsid w:val="00C07D0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rsid w:val="00C07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7393764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2014-10-29T12:08:00Z</dcterms:created>
  <dcterms:modified xsi:type="dcterms:W3CDTF">2017-11-21T09:15:00Z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